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AAF9" w14:textId="77777777" w:rsidR="005E77BD" w:rsidRPr="00D64D21" w:rsidRDefault="005E77BD" w:rsidP="005E77BD">
      <w:pPr>
        <w:shd w:val="solid" w:color="FFFFFF" w:fill="auto"/>
        <w:ind w:left="5670"/>
        <w:rPr>
          <w:color w:val="000000"/>
          <w:shd w:val="solid" w:color="FFFFFF" w:fill="auto"/>
        </w:rPr>
      </w:pPr>
      <w:r w:rsidRPr="00D64D21">
        <w:rPr>
          <w:color w:val="000000"/>
          <w:shd w:val="solid" w:color="FFFFFF" w:fill="auto"/>
        </w:rPr>
        <w:t xml:space="preserve">Приложение </w:t>
      </w:r>
    </w:p>
    <w:p w14:paraId="19790686" w14:textId="77777777" w:rsidR="005E77BD" w:rsidRPr="00D64D21" w:rsidRDefault="005E77BD" w:rsidP="005E77BD">
      <w:pPr>
        <w:shd w:val="solid" w:color="FFFFFF" w:fill="auto"/>
        <w:ind w:left="5670"/>
        <w:rPr>
          <w:color w:val="000000"/>
          <w:shd w:val="solid" w:color="FFFFFF" w:fill="auto"/>
        </w:rPr>
      </w:pPr>
      <w:r w:rsidRPr="00D64D21">
        <w:rPr>
          <w:color w:val="000000"/>
          <w:shd w:val="solid" w:color="FFFFFF" w:fill="auto"/>
        </w:rPr>
        <w:t>к приказу НИУ ВШЭ – Нижний Новгород</w:t>
      </w:r>
    </w:p>
    <w:p w14:paraId="52FC0417" w14:textId="1778E1AD" w:rsidR="005E77BD" w:rsidRDefault="005E77BD" w:rsidP="005E77BD">
      <w:pPr>
        <w:shd w:val="solid" w:color="FFFFFF" w:fill="auto"/>
        <w:ind w:left="5670"/>
        <w:rPr>
          <w:color w:val="000000"/>
          <w:shd w:val="solid" w:color="FFFFFF" w:fill="auto"/>
        </w:rPr>
      </w:pPr>
      <w:r w:rsidRPr="00D64D21">
        <w:rPr>
          <w:color w:val="000000"/>
          <w:shd w:val="solid" w:color="FFFFFF" w:fill="auto"/>
        </w:rPr>
        <w:t xml:space="preserve">от </w:t>
      </w:r>
      <w:r w:rsidR="00206EA8">
        <w:rPr>
          <w:color w:val="000000"/>
          <w:shd w:val="solid" w:color="FFFFFF" w:fill="auto"/>
        </w:rPr>
        <w:t xml:space="preserve">03.10.2024 </w:t>
      </w:r>
      <w:r w:rsidRPr="00D64D21">
        <w:rPr>
          <w:color w:val="000000"/>
          <w:shd w:val="solid" w:color="FFFFFF" w:fill="auto"/>
        </w:rPr>
        <w:t xml:space="preserve">№ </w:t>
      </w:r>
      <w:r w:rsidR="00206EA8" w:rsidRPr="00206EA8">
        <w:rPr>
          <w:color w:val="000000"/>
          <w:shd w:val="solid" w:color="FFFFFF" w:fill="auto"/>
        </w:rPr>
        <w:t>8.1.6.3-14/031024-1</w:t>
      </w:r>
    </w:p>
    <w:p w14:paraId="42A71FA1" w14:textId="77777777" w:rsidR="00206EA8" w:rsidRDefault="00206EA8" w:rsidP="005E77BD">
      <w:pPr>
        <w:shd w:val="solid" w:color="FFFFFF" w:fill="auto"/>
        <w:ind w:left="5670"/>
        <w:rPr>
          <w:color w:val="000000"/>
          <w:shd w:val="solid" w:color="FFFFFF" w:fill="auto"/>
        </w:rPr>
      </w:pPr>
    </w:p>
    <w:p w14:paraId="4D5F89F2" w14:textId="67CD826E" w:rsidR="00206EA8" w:rsidRPr="00206EA8" w:rsidRDefault="00206EA8" w:rsidP="005E77BD">
      <w:pPr>
        <w:shd w:val="solid" w:color="FFFFFF" w:fill="auto"/>
        <w:ind w:left="5670"/>
        <w:rPr>
          <w:b/>
          <w:bCs/>
          <w:color w:val="0070C0"/>
          <w:shd w:val="solid" w:color="FFFFFF" w:fill="auto"/>
        </w:rPr>
      </w:pPr>
      <w:r w:rsidRPr="00206EA8">
        <w:rPr>
          <w:b/>
          <w:bCs/>
          <w:color w:val="0070C0"/>
          <w:shd w:val="solid" w:color="FFFFFF" w:fill="auto"/>
        </w:rPr>
        <w:t xml:space="preserve">в </w:t>
      </w:r>
      <w:proofErr w:type="spellStart"/>
      <w:proofErr w:type="gramStart"/>
      <w:r w:rsidRPr="00206EA8">
        <w:rPr>
          <w:b/>
          <w:bCs/>
          <w:color w:val="0070C0"/>
          <w:shd w:val="solid" w:color="FFFFFF" w:fill="auto"/>
        </w:rPr>
        <w:t>ред.приказа</w:t>
      </w:r>
      <w:proofErr w:type="spellEnd"/>
      <w:proofErr w:type="gramEnd"/>
    </w:p>
    <w:p w14:paraId="5250D14A" w14:textId="64BED615" w:rsidR="00206EA8" w:rsidRPr="00206EA8" w:rsidRDefault="00206EA8" w:rsidP="005E77BD">
      <w:pPr>
        <w:shd w:val="solid" w:color="FFFFFF" w:fill="auto"/>
        <w:ind w:left="5670"/>
        <w:rPr>
          <w:b/>
          <w:bCs/>
          <w:color w:val="0070C0"/>
          <w:shd w:val="solid" w:color="FFFFFF" w:fill="auto"/>
        </w:rPr>
      </w:pPr>
      <w:r w:rsidRPr="00206EA8">
        <w:rPr>
          <w:b/>
          <w:bCs/>
          <w:color w:val="0070C0"/>
          <w:shd w:val="solid" w:color="FFFFFF" w:fill="auto"/>
        </w:rPr>
        <w:t>от 06.11.2024 №</w:t>
      </w:r>
      <w:r w:rsidRPr="00206EA8">
        <w:rPr>
          <w:b/>
          <w:bCs/>
          <w:color w:val="0070C0"/>
          <w:shd w:val="solid" w:color="FFFFFF" w:fill="auto"/>
        </w:rPr>
        <w:t>8.1.6.3-14/061124-3</w:t>
      </w:r>
    </w:p>
    <w:p w14:paraId="2935D626" w14:textId="77777777" w:rsidR="005E77BD" w:rsidRDefault="005E77BD" w:rsidP="005E77BD">
      <w:pPr>
        <w:spacing w:after="200"/>
        <w:contextualSpacing/>
        <w:jc w:val="center"/>
        <w:rPr>
          <w:b/>
          <w:lang w:eastAsia="en-US"/>
        </w:rPr>
      </w:pPr>
    </w:p>
    <w:p w14:paraId="116549F2" w14:textId="77777777" w:rsidR="009F2D44" w:rsidRDefault="009F2D44" w:rsidP="005E77BD">
      <w:pPr>
        <w:spacing w:after="200"/>
        <w:contextualSpacing/>
        <w:jc w:val="center"/>
        <w:rPr>
          <w:b/>
          <w:lang w:eastAsia="en-US"/>
        </w:rPr>
      </w:pPr>
    </w:p>
    <w:p w14:paraId="75D29018" w14:textId="77777777" w:rsidR="005E77BD" w:rsidRPr="00F0141B" w:rsidRDefault="005E77BD" w:rsidP="005E77BD">
      <w:pPr>
        <w:spacing w:after="200"/>
        <w:contextualSpacing/>
        <w:jc w:val="center"/>
        <w:rPr>
          <w:b/>
          <w:lang w:eastAsia="en-US"/>
        </w:rPr>
      </w:pPr>
      <w:r w:rsidRPr="00F0141B">
        <w:rPr>
          <w:b/>
          <w:lang w:eastAsia="en-US"/>
        </w:rPr>
        <w:t xml:space="preserve">Перечень работников НИУ ВШЭ – Нижний Новгород, </w:t>
      </w:r>
    </w:p>
    <w:p w14:paraId="29EED7FD" w14:textId="77777777" w:rsidR="005E77BD" w:rsidRPr="00F0141B" w:rsidRDefault="005E77BD" w:rsidP="005E77BD">
      <w:pPr>
        <w:spacing w:after="200"/>
        <w:contextualSpacing/>
        <w:jc w:val="center"/>
        <w:rPr>
          <w:b/>
          <w:lang w:eastAsia="en-US"/>
        </w:rPr>
      </w:pPr>
      <w:r w:rsidRPr="00F0141B">
        <w:rPr>
          <w:b/>
          <w:lang w:eastAsia="en-US"/>
        </w:rPr>
        <w:t>которым предоставляются полномочия</w:t>
      </w:r>
    </w:p>
    <w:p w14:paraId="4AE0D4B5" w14:textId="77777777" w:rsidR="005E77BD" w:rsidRPr="00F0141B" w:rsidRDefault="005E77BD" w:rsidP="005E77BD">
      <w:pPr>
        <w:spacing w:after="200"/>
        <w:contextualSpacing/>
        <w:jc w:val="center"/>
        <w:rPr>
          <w:b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7"/>
        <w:gridCol w:w="2330"/>
        <w:gridCol w:w="1666"/>
        <w:gridCol w:w="2746"/>
        <w:gridCol w:w="2169"/>
      </w:tblGrid>
      <w:tr w:rsidR="005E77BD" w:rsidRPr="00F0141B" w14:paraId="7DA8344B" w14:textId="77777777" w:rsidTr="00AB77AF">
        <w:tc>
          <w:tcPr>
            <w:tcW w:w="846" w:type="dxa"/>
          </w:tcPr>
          <w:p w14:paraId="2E4D0EC1" w14:textId="77777777" w:rsidR="005E77BD" w:rsidRPr="00F0141B" w:rsidRDefault="005E77BD" w:rsidP="00AB77AF">
            <w:pPr>
              <w:contextualSpacing/>
              <w:jc w:val="center"/>
              <w:rPr>
                <w:b/>
              </w:rPr>
            </w:pPr>
            <w:r w:rsidRPr="00F0141B">
              <w:rPr>
                <w:b/>
              </w:rPr>
              <w:t>№ п.п.</w:t>
            </w:r>
          </w:p>
        </w:tc>
        <w:tc>
          <w:tcPr>
            <w:tcW w:w="2594" w:type="dxa"/>
          </w:tcPr>
          <w:p w14:paraId="5D3BC446" w14:textId="77777777" w:rsidR="005E77BD" w:rsidRPr="00F0141B" w:rsidRDefault="005E77BD" w:rsidP="00AB77AF">
            <w:pPr>
              <w:contextualSpacing/>
              <w:jc w:val="center"/>
              <w:rPr>
                <w:b/>
              </w:rPr>
            </w:pPr>
            <w:r w:rsidRPr="00F0141B">
              <w:rPr>
                <w:b/>
              </w:rPr>
              <w:t>ФИО</w:t>
            </w:r>
          </w:p>
        </w:tc>
        <w:tc>
          <w:tcPr>
            <w:tcW w:w="1768" w:type="dxa"/>
          </w:tcPr>
          <w:p w14:paraId="58E59A2E" w14:textId="77777777" w:rsidR="005E77BD" w:rsidRPr="00F0141B" w:rsidRDefault="005E77BD" w:rsidP="00AB77AF">
            <w:pPr>
              <w:contextualSpacing/>
              <w:jc w:val="center"/>
              <w:rPr>
                <w:b/>
              </w:rPr>
            </w:pPr>
            <w:r w:rsidRPr="00F0141B">
              <w:rPr>
                <w:b/>
              </w:rPr>
              <w:t>Должность</w:t>
            </w:r>
          </w:p>
        </w:tc>
        <w:tc>
          <w:tcPr>
            <w:tcW w:w="1826" w:type="dxa"/>
          </w:tcPr>
          <w:p w14:paraId="7B58AE00" w14:textId="77777777" w:rsidR="005E77BD" w:rsidRPr="00F0141B" w:rsidRDefault="005E77BD" w:rsidP="00AB77AF">
            <w:pPr>
              <w:contextualSpacing/>
              <w:jc w:val="center"/>
              <w:rPr>
                <w:b/>
              </w:rPr>
            </w:pPr>
            <w:r w:rsidRPr="00F0141B">
              <w:rPr>
                <w:b/>
              </w:rPr>
              <w:t xml:space="preserve">Структурная единица </w:t>
            </w:r>
          </w:p>
        </w:tc>
        <w:tc>
          <w:tcPr>
            <w:tcW w:w="2594" w:type="dxa"/>
          </w:tcPr>
          <w:p w14:paraId="1418274B" w14:textId="77777777" w:rsidR="005E77BD" w:rsidRPr="00F0141B" w:rsidRDefault="005E77BD" w:rsidP="00AB77AF">
            <w:pPr>
              <w:contextualSpacing/>
              <w:jc w:val="center"/>
              <w:rPr>
                <w:b/>
              </w:rPr>
            </w:pPr>
            <w:r w:rsidRPr="00F0141B">
              <w:rPr>
                <w:b/>
              </w:rPr>
              <w:t>Структурное подразделение</w:t>
            </w:r>
          </w:p>
        </w:tc>
      </w:tr>
      <w:tr w:rsidR="005E77BD" w:rsidRPr="00F0141B" w14:paraId="1AB8EEB7" w14:textId="77777777" w:rsidTr="00AB77AF">
        <w:tc>
          <w:tcPr>
            <w:tcW w:w="846" w:type="dxa"/>
          </w:tcPr>
          <w:p w14:paraId="38EB2F76" w14:textId="77777777" w:rsidR="005E77BD" w:rsidRPr="00F0141B" w:rsidRDefault="005E77BD" w:rsidP="005E77BD">
            <w:pPr>
              <w:numPr>
                <w:ilvl w:val="0"/>
                <w:numId w:val="1"/>
              </w:numPr>
              <w:contextualSpacing/>
              <w:jc w:val="center"/>
              <w:rPr>
                <w:bCs/>
              </w:rPr>
            </w:pPr>
          </w:p>
        </w:tc>
        <w:tc>
          <w:tcPr>
            <w:tcW w:w="2594" w:type="dxa"/>
          </w:tcPr>
          <w:p w14:paraId="3188926B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Александровский Сергей Владимирович</w:t>
            </w:r>
          </w:p>
        </w:tc>
        <w:tc>
          <w:tcPr>
            <w:tcW w:w="1768" w:type="dxa"/>
          </w:tcPr>
          <w:p w14:paraId="5F65D076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 xml:space="preserve">и.о. декана </w:t>
            </w:r>
          </w:p>
        </w:tc>
        <w:tc>
          <w:tcPr>
            <w:tcW w:w="1826" w:type="dxa"/>
          </w:tcPr>
          <w:p w14:paraId="5FFB248B" w14:textId="77777777" w:rsidR="005E77BD" w:rsidRPr="00F0141B" w:rsidRDefault="005E77BD" w:rsidP="00AB77AF">
            <w:pPr>
              <w:contextualSpacing/>
              <w:jc w:val="left"/>
            </w:pPr>
          </w:p>
        </w:tc>
        <w:tc>
          <w:tcPr>
            <w:tcW w:w="2594" w:type="dxa"/>
          </w:tcPr>
          <w:p w14:paraId="40B5D4FE" w14:textId="77777777" w:rsidR="005E77BD" w:rsidRPr="002E6F65" w:rsidRDefault="005E77BD" w:rsidP="00AB77AF">
            <w:pPr>
              <w:contextualSpacing/>
              <w:jc w:val="left"/>
            </w:pPr>
            <w:r w:rsidRPr="002E6F65">
              <w:t>Бизнес-школа</w:t>
            </w:r>
          </w:p>
        </w:tc>
      </w:tr>
      <w:tr w:rsidR="005E77BD" w:rsidRPr="00F0141B" w14:paraId="3310DA50" w14:textId="77777777" w:rsidTr="00AB77AF">
        <w:tc>
          <w:tcPr>
            <w:tcW w:w="846" w:type="dxa"/>
          </w:tcPr>
          <w:p w14:paraId="43AA9F2C" w14:textId="77777777" w:rsidR="005E77BD" w:rsidRPr="00F0141B" w:rsidRDefault="005E77BD" w:rsidP="005E77BD">
            <w:pPr>
              <w:numPr>
                <w:ilvl w:val="0"/>
                <w:numId w:val="1"/>
              </w:numPr>
              <w:contextualSpacing/>
              <w:jc w:val="center"/>
              <w:rPr>
                <w:bCs/>
              </w:rPr>
            </w:pPr>
          </w:p>
        </w:tc>
        <w:tc>
          <w:tcPr>
            <w:tcW w:w="2594" w:type="dxa"/>
          </w:tcPr>
          <w:p w14:paraId="03A939C6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Логинова Анастасия Сергеевна</w:t>
            </w:r>
          </w:p>
        </w:tc>
        <w:tc>
          <w:tcPr>
            <w:tcW w:w="1768" w:type="dxa"/>
          </w:tcPr>
          <w:p w14:paraId="0E1A0BCB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заведующий центром</w:t>
            </w:r>
          </w:p>
        </w:tc>
        <w:tc>
          <w:tcPr>
            <w:tcW w:w="1826" w:type="dxa"/>
          </w:tcPr>
          <w:p w14:paraId="18431A54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центр правового обеспечения бизнеса, государственных закупок и внешнеэкономической деятельности</w:t>
            </w:r>
          </w:p>
        </w:tc>
        <w:tc>
          <w:tcPr>
            <w:tcW w:w="2594" w:type="dxa"/>
          </w:tcPr>
          <w:p w14:paraId="6155C91A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факультет права</w:t>
            </w:r>
          </w:p>
        </w:tc>
      </w:tr>
      <w:tr w:rsidR="005E77BD" w:rsidRPr="00F0141B" w14:paraId="47B610A8" w14:textId="77777777" w:rsidTr="00AB77AF">
        <w:tc>
          <w:tcPr>
            <w:tcW w:w="846" w:type="dxa"/>
          </w:tcPr>
          <w:p w14:paraId="2894102C" w14:textId="77777777" w:rsidR="005E77BD" w:rsidRPr="00F0141B" w:rsidRDefault="005E77BD" w:rsidP="005E77BD">
            <w:pPr>
              <w:numPr>
                <w:ilvl w:val="0"/>
                <w:numId w:val="1"/>
              </w:numPr>
              <w:contextualSpacing/>
              <w:jc w:val="center"/>
              <w:rPr>
                <w:bCs/>
              </w:rPr>
            </w:pPr>
          </w:p>
        </w:tc>
        <w:tc>
          <w:tcPr>
            <w:tcW w:w="2594" w:type="dxa"/>
          </w:tcPr>
          <w:p w14:paraId="533D2B0B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Спирина Наталья Ивановна</w:t>
            </w:r>
          </w:p>
        </w:tc>
        <w:tc>
          <w:tcPr>
            <w:tcW w:w="1768" w:type="dxa"/>
          </w:tcPr>
          <w:p w14:paraId="6CA934A3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заведующий центром</w:t>
            </w:r>
          </w:p>
        </w:tc>
        <w:tc>
          <w:tcPr>
            <w:tcW w:w="1826" w:type="dxa"/>
          </w:tcPr>
          <w:p w14:paraId="325543C8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 xml:space="preserve">центр языковой и методической подготовки </w:t>
            </w:r>
          </w:p>
        </w:tc>
        <w:tc>
          <w:tcPr>
            <w:tcW w:w="2594" w:type="dxa"/>
          </w:tcPr>
          <w:p w14:paraId="0C161F29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факультет гуманитарных наук</w:t>
            </w:r>
          </w:p>
        </w:tc>
      </w:tr>
      <w:tr w:rsidR="005E77BD" w:rsidRPr="00F0141B" w14:paraId="4E9C8E6F" w14:textId="77777777" w:rsidTr="00AB77AF">
        <w:tc>
          <w:tcPr>
            <w:tcW w:w="846" w:type="dxa"/>
          </w:tcPr>
          <w:p w14:paraId="2EA9CFAE" w14:textId="77777777" w:rsidR="005E77BD" w:rsidRPr="00F0141B" w:rsidRDefault="005E77BD" w:rsidP="005E77BD">
            <w:pPr>
              <w:numPr>
                <w:ilvl w:val="0"/>
                <w:numId w:val="1"/>
              </w:numPr>
              <w:contextualSpacing/>
              <w:jc w:val="center"/>
              <w:rPr>
                <w:bCs/>
              </w:rPr>
            </w:pPr>
          </w:p>
        </w:tc>
        <w:tc>
          <w:tcPr>
            <w:tcW w:w="2594" w:type="dxa"/>
          </w:tcPr>
          <w:p w14:paraId="43910719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Выговская Наталья Сергеевна</w:t>
            </w:r>
          </w:p>
        </w:tc>
        <w:tc>
          <w:tcPr>
            <w:tcW w:w="1768" w:type="dxa"/>
          </w:tcPr>
          <w:p w14:paraId="2DCA2F76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>заведующий центром</w:t>
            </w:r>
          </w:p>
        </w:tc>
        <w:tc>
          <w:tcPr>
            <w:tcW w:w="1826" w:type="dxa"/>
          </w:tcPr>
          <w:p w14:paraId="408B927E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 w:rsidRPr="00F0141B">
              <w:t xml:space="preserve">центр русского языка как иностранного </w:t>
            </w:r>
          </w:p>
        </w:tc>
        <w:tc>
          <w:tcPr>
            <w:tcW w:w="2594" w:type="dxa"/>
          </w:tcPr>
          <w:p w14:paraId="457FB055" w14:textId="77777777" w:rsidR="005E77BD" w:rsidRPr="00F0141B" w:rsidRDefault="005E77BD" w:rsidP="00AB77AF">
            <w:pPr>
              <w:contextualSpacing/>
              <w:jc w:val="left"/>
              <w:rPr>
                <w:b/>
              </w:rPr>
            </w:pPr>
            <w:r>
              <w:t>ф</w:t>
            </w:r>
            <w:r w:rsidRPr="00F0141B">
              <w:t>акультет гуманитарных наук</w:t>
            </w:r>
          </w:p>
        </w:tc>
      </w:tr>
    </w:tbl>
    <w:p w14:paraId="67112531" w14:textId="77777777" w:rsidR="005E77BD" w:rsidRPr="00F0141B" w:rsidRDefault="005E77BD" w:rsidP="005E77BD">
      <w:pPr>
        <w:spacing w:after="200"/>
        <w:contextualSpacing/>
        <w:jc w:val="center"/>
        <w:rPr>
          <w:b/>
          <w:lang w:eastAsia="en-US"/>
        </w:rPr>
      </w:pPr>
    </w:p>
    <w:p w14:paraId="17CCC615" w14:textId="77777777" w:rsidR="005E77BD" w:rsidRPr="00F0141B" w:rsidRDefault="005E77BD" w:rsidP="005E77BD">
      <w:pPr>
        <w:spacing w:after="200"/>
        <w:jc w:val="left"/>
        <w:rPr>
          <w:rFonts w:eastAsiaTheme="minorHAnsi"/>
          <w:lang w:eastAsia="en-US"/>
        </w:rPr>
      </w:pPr>
    </w:p>
    <w:p w14:paraId="25D7E215" w14:textId="77777777" w:rsidR="005E77BD" w:rsidRPr="0085155E" w:rsidRDefault="005E77BD" w:rsidP="005E77BD">
      <w:pPr>
        <w:contextualSpacing/>
      </w:pPr>
    </w:p>
    <w:p w14:paraId="6608F9EC" w14:textId="77777777" w:rsidR="00000000" w:rsidRDefault="00000000"/>
    <w:sectPr w:rsidR="00D75AC7" w:rsidSect="00695385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C3C4" w14:textId="77777777" w:rsidR="00B06415" w:rsidRDefault="00B06415">
      <w:r>
        <w:separator/>
      </w:r>
    </w:p>
  </w:endnote>
  <w:endnote w:type="continuationSeparator" w:id="0">
    <w:p w14:paraId="52C49B95" w14:textId="77777777" w:rsidR="00B06415" w:rsidRDefault="00B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59C8" w14:textId="77777777" w:rsidR="00000000" w:rsidRPr="00263AE8" w:rsidRDefault="00000000">
    <w:pPr>
      <w:jc w:val="right"/>
    </w:pPr>
    <w:r>
      <w:rPr>
        <w:b/>
        <w:lang w:val="en-US"/>
      </w:rPr>
      <w:t xml:space="preserve">06.11.2024 № </w:t>
    </w:r>
    <w:r>
      <w:rPr>
        <w:b/>
        <w:lang w:val="en-US"/>
      </w:rPr>
      <w:t>8.1.6.3-14/061124-3</w:t>
    </w:r>
  </w:p>
  <w:p w14:paraId="73851CA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37CAB" w14:textId="77777777" w:rsidR="00B06415" w:rsidRDefault="00B06415">
      <w:r>
        <w:separator/>
      </w:r>
    </w:p>
  </w:footnote>
  <w:footnote w:type="continuationSeparator" w:id="0">
    <w:p w14:paraId="29DFAF3A" w14:textId="77777777" w:rsidR="00B06415" w:rsidRDefault="00B0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E8DE" w14:textId="77777777" w:rsidR="00000000" w:rsidRDefault="005E77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D414047" w14:textId="77777777" w:rsidR="00000000" w:rsidRPr="0022172D" w:rsidRDefault="00000000" w:rsidP="0022172D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2D14"/>
    <w:multiLevelType w:val="hybridMultilevel"/>
    <w:tmpl w:val="49D26734"/>
    <w:lvl w:ilvl="0" w:tplc="B1AC8A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BD"/>
    <w:rsid w:val="00032356"/>
    <w:rsid w:val="00206EA8"/>
    <w:rsid w:val="005C6580"/>
    <w:rsid w:val="005E77BD"/>
    <w:rsid w:val="009F2D44"/>
    <w:rsid w:val="00B06415"/>
    <w:rsid w:val="00C47816"/>
    <w:rsid w:val="00E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13C4"/>
  <w15:chartTrackingRefBased/>
  <w15:docId w15:val="{A20E6375-BCD5-466C-81DC-F5B19F72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D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7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5E77BD"/>
    <w:rPr>
      <w:rFonts w:ascii="Times New Roman" w:eastAsia="Calibri" w:hAnsi="Times New Roman" w:cs="Times New Roman"/>
      <w:sz w:val="26"/>
      <w:szCs w:val="26"/>
      <w:lang w:val="x-none" w:eastAsia="ru-RU"/>
    </w:rPr>
  </w:style>
  <w:style w:type="table" w:customStyle="1" w:styleId="1">
    <w:name w:val="Сетка таблицы1"/>
    <w:basedOn w:val="a1"/>
    <w:next w:val="a5"/>
    <w:uiPriority w:val="99"/>
    <w:rsid w:val="005E77BD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E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Ольга Владимировна</dc:creator>
  <cp:keywords/>
  <dc:description/>
  <cp:lastModifiedBy>tkolevatyh</cp:lastModifiedBy>
  <cp:revision>2</cp:revision>
  <dcterms:created xsi:type="dcterms:W3CDTF">2024-11-12T14:32:00Z</dcterms:created>
  <dcterms:modified xsi:type="dcterms:W3CDTF">2024-11-12T14:32:00Z</dcterms:modified>
</cp:coreProperties>
</file>